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9"/>
        <w:gridCol w:w="366"/>
        <w:gridCol w:w="4184"/>
      </w:tblGrid>
      <w:tr w:rsidR="00F36F65" w14:paraId="3B7F5BE1" w14:textId="77777777">
        <w:trPr>
          <w:trHeight w:val="1766"/>
        </w:trPr>
        <w:tc>
          <w:tcPr>
            <w:tcW w:w="7199" w:type="dxa"/>
            <w:shd w:val="clear" w:color="auto" w:fill="1B74BB"/>
          </w:tcPr>
          <w:p w14:paraId="3B7F5BDD" w14:textId="77777777" w:rsidR="00F36F65" w:rsidRDefault="00F7041E">
            <w:pPr>
              <w:pStyle w:val="TableParagraph"/>
              <w:spacing w:before="51" w:line="237" w:lineRule="auto"/>
              <w:ind w:left="961" w:right="1232"/>
              <w:jc w:val="left"/>
              <w:rPr>
                <w:rFonts w:ascii="Arial"/>
                <w:sz w:val="72"/>
              </w:rPr>
            </w:pPr>
            <w:r>
              <w:rPr>
                <w:rFonts w:ascii="Arial"/>
                <w:color w:val="FFFF00"/>
                <w:w w:val="70"/>
                <w:sz w:val="72"/>
              </w:rPr>
              <w:t>CAREER</w:t>
            </w:r>
            <w:r>
              <w:rPr>
                <w:rFonts w:ascii="Arial"/>
                <w:color w:val="FFFF00"/>
                <w:spacing w:val="1"/>
                <w:w w:val="70"/>
                <w:sz w:val="72"/>
              </w:rPr>
              <w:t xml:space="preserve"> </w:t>
            </w:r>
            <w:r>
              <w:rPr>
                <w:rFonts w:ascii="Arial"/>
                <w:color w:val="FFFF00"/>
                <w:w w:val="70"/>
                <w:sz w:val="72"/>
              </w:rPr>
              <w:t>SERVICES</w:t>
            </w:r>
            <w:r>
              <w:rPr>
                <w:rFonts w:ascii="Arial"/>
                <w:color w:val="FFFF00"/>
                <w:spacing w:val="-138"/>
                <w:w w:val="70"/>
                <w:sz w:val="72"/>
              </w:rPr>
              <w:t xml:space="preserve"> </w:t>
            </w:r>
            <w:r>
              <w:rPr>
                <w:rFonts w:ascii="Arial"/>
                <w:color w:val="FFFF00"/>
                <w:w w:val="85"/>
                <w:sz w:val="72"/>
              </w:rPr>
              <w:t>NEWSLETTER</w:t>
            </w:r>
          </w:p>
        </w:tc>
        <w:tc>
          <w:tcPr>
            <w:tcW w:w="366" w:type="dxa"/>
          </w:tcPr>
          <w:p w14:paraId="3B7F5BDE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4184" w:type="dxa"/>
          </w:tcPr>
          <w:p w14:paraId="3B7F5BDF" w14:textId="77777777" w:rsidR="00F36F65" w:rsidRDefault="00F36F65">
            <w:pPr>
              <w:pStyle w:val="TableParagraph"/>
              <w:ind w:left="0" w:right="0"/>
              <w:jc w:val="left"/>
              <w:rPr>
                <w:sz w:val="48"/>
              </w:rPr>
            </w:pPr>
          </w:p>
          <w:p w14:paraId="3B7F5BE0" w14:textId="77777777" w:rsidR="00F36F65" w:rsidRDefault="00F7041E">
            <w:pPr>
              <w:pStyle w:val="TableParagraph"/>
              <w:spacing w:before="335"/>
              <w:ind w:left="1006" w:right="0"/>
              <w:jc w:val="left"/>
              <w:rPr>
                <w:sz w:val="36"/>
              </w:rPr>
            </w:pPr>
            <w:r>
              <w:rPr>
                <w:color w:val="0000FF"/>
                <w:sz w:val="36"/>
              </w:rPr>
              <w:t>April</w:t>
            </w:r>
            <w:r>
              <w:rPr>
                <w:color w:val="0000FF"/>
                <w:spacing w:val="-21"/>
                <w:sz w:val="36"/>
              </w:rPr>
              <w:t xml:space="preserve"> </w:t>
            </w:r>
            <w:r>
              <w:rPr>
                <w:color w:val="0000FF"/>
                <w:sz w:val="36"/>
              </w:rPr>
              <w:t>26,</w:t>
            </w:r>
            <w:r>
              <w:rPr>
                <w:color w:val="0000FF"/>
                <w:spacing w:val="-13"/>
                <w:sz w:val="36"/>
              </w:rPr>
              <w:t xml:space="preserve"> </w:t>
            </w:r>
            <w:r>
              <w:rPr>
                <w:color w:val="0000FF"/>
                <w:sz w:val="36"/>
              </w:rPr>
              <w:t>2021</w:t>
            </w:r>
          </w:p>
        </w:tc>
      </w:tr>
      <w:tr w:rsidR="00F36F65" w14:paraId="3B7F5BE5" w14:textId="77777777">
        <w:trPr>
          <w:trHeight w:val="476"/>
        </w:trPr>
        <w:tc>
          <w:tcPr>
            <w:tcW w:w="7199" w:type="dxa"/>
          </w:tcPr>
          <w:p w14:paraId="3B7F5BE2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366" w:type="dxa"/>
          </w:tcPr>
          <w:p w14:paraId="3B7F5BE3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4184" w:type="dxa"/>
          </w:tcPr>
          <w:p w14:paraId="3B7F5BE4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</w:tr>
      <w:tr w:rsidR="00F36F65" w14:paraId="3B7F5C09" w14:textId="77777777">
        <w:trPr>
          <w:trHeight w:val="10645"/>
        </w:trPr>
        <w:tc>
          <w:tcPr>
            <w:tcW w:w="7199" w:type="dxa"/>
          </w:tcPr>
          <w:p w14:paraId="3B7F5BE6" w14:textId="77777777" w:rsidR="00F36F65" w:rsidRDefault="00F7041E">
            <w:pPr>
              <w:pStyle w:val="TableParagraph"/>
              <w:ind w:left="0" w:right="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7F5C27" wp14:editId="3B7F5C28">
                  <wp:extent cx="4031677" cy="246887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677" cy="2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F5BE7" w14:textId="77777777" w:rsidR="00F36F65" w:rsidRDefault="00F36F65">
            <w:pPr>
              <w:pStyle w:val="TableParagraph"/>
              <w:spacing w:before="9"/>
              <w:ind w:left="0" w:right="0"/>
              <w:jc w:val="left"/>
              <w:rPr>
                <w:sz w:val="43"/>
              </w:rPr>
            </w:pPr>
          </w:p>
          <w:p w14:paraId="3B7F5BE8" w14:textId="77777777" w:rsidR="00F36F65" w:rsidRDefault="002068E6">
            <w:pPr>
              <w:pStyle w:val="TableParagraph"/>
              <w:spacing w:line="362" w:lineRule="auto"/>
              <w:ind w:left="884" w:right="1420"/>
              <w:rPr>
                <w:rFonts w:ascii="Georgia-BoldItalic"/>
                <w:b/>
                <w:i/>
                <w:sz w:val="36"/>
              </w:rPr>
            </w:pPr>
            <w:hyperlink r:id="rId5">
              <w:r w:rsidR="00F7041E">
                <w:rPr>
                  <w:rFonts w:ascii="Georgia-BoldItalic"/>
                  <w:b/>
                  <w:i/>
                  <w:color w:val="001F5F"/>
                  <w:w w:val="80"/>
                  <w:sz w:val="36"/>
                </w:rPr>
                <w:t>Video Series on Career Topics</w:t>
              </w:r>
              <w:r w:rsidR="00F7041E">
                <w:rPr>
                  <w:rFonts w:ascii="Georgia-BoldItalic"/>
                  <w:b/>
                  <w:i/>
                  <w:color w:val="001F5F"/>
                  <w:spacing w:val="1"/>
                  <w:w w:val="80"/>
                  <w:sz w:val="36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Life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4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Skills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4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for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4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Graduating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35"/>
                  <w:w w:val="75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75"/>
                  <w:sz w:val="36"/>
                  <w:u w:val="single"/>
                </w:rPr>
                <w:t>Seniors</w:t>
              </w:r>
              <w:r w:rsidR="00F7041E">
                <w:rPr>
                  <w:rFonts w:ascii="Georgia-BoldItalic"/>
                  <w:b/>
                  <w:i/>
                  <w:color w:val="001F5F"/>
                  <w:spacing w:val="-66"/>
                  <w:w w:val="75"/>
                  <w:sz w:val="36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80"/>
                  <w:sz w:val="36"/>
                  <w:u w:val="single"/>
                </w:rPr>
                <w:t>Konnecting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spacing w:val="-2"/>
                  <w:w w:val="80"/>
                  <w:sz w:val="36"/>
                  <w:u w:val="single"/>
                </w:rPr>
                <w:t xml:space="preserve"> </w:t>
              </w:r>
              <w:r w:rsidR="00F7041E" w:rsidRPr="00712103">
                <w:rPr>
                  <w:rFonts w:ascii="Georgia-BoldItalic"/>
                  <w:b/>
                  <w:i/>
                  <w:color w:val="001F5F"/>
                  <w:w w:val="80"/>
                  <w:sz w:val="36"/>
                  <w:u w:val="single"/>
                </w:rPr>
                <w:t>Keelhaulers</w:t>
              </w:r>
            </w:hyperlink>
          </w:p>
          <w:p w14:paraId="3B7F5BE9" w14:textId="77777777" w:rsidR="00F36F65" w:rsidRDefault="00F7041E">
            <w:pPr>
              <w:pStyle w:val="TableParagraph"/>
              <w:spacing w:before="7" w:line="252" w:lineRule="auto"/>
              <w:ind w:left="659" w:right="1232"/>
              <w:jc w:val="left"/>
              <w:rPr>
                <w:i/>
                <w:sz w:val="28"/>
              </w:rPr>
            </w:pPr>
            <w:r>
              <w:rPr>
                <w:i/>
                <w:color w:val="001F5F"/>
                <w:sz w:val="28"/>
              </w:rPr>
              <w:t>There have been a lot of new jobs posted on</w:t>
            </w:r>
            <w:r>
              <w:rPr>
                <w:i/>
                <w:color w:val="001F5F"/>
                <w:spacing w:val="1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KCC in the last two weeks. If you haven't made</w:t>
            </w:r>
            <w:r>
              <w:rPr>
                <w:i/>
                <w:color w:val="001F5F"/>
                <w:spacing w:val="-67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an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account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to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access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them,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please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do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ASAP.</w:t>
            </w:r>
            <w:r>
              <w:rPr>
                <w:i/>
                <w:color w:val="001F5F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Not</w:t>
            </w:r>
            <w:r>
              <w:rPr>
                <w:i/>
                <w:color w:val="001F5F"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only will this serve you now, but your account</w:t>
            </w:r>
            <w:r>
              <w:rPr>
                <w:i/>
                <w:color w:val="001F5F"/>
                <w:spacing w:val="1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stays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with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you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as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an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alum.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If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you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would</w:t>
            </w:r>
            <w:r>
              <w:rPr>
                <w:i/>
                <w:color w:val="001F5F"/>
                <w:spacing w:val="-8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like</w:t>
            </w:r>
            <w:r>
              <w:rPr>
                <w:i/>
                <w:color w:val="001F5F"/>
                <w:spacing w:val="-9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any</w:t>
            </w:r>
            <w:r>
              <w:rPr>
                <w:i/>
                <w:color w:val="001F5F"/>
                <w:spacing w:val="-67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help</w:t>
            </w:r>
            <w:r>
              <w:rPr>
                <w:i/>
                <w:color w:val="001F5F"/>
                <w:spacing w:val="1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navigating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platform,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please</w:t>
            </w:r>
            <w:r>
              <w:rPr>
                <w:i/>
                <w:color w:val="001F5F"/>
                <w:spacing w:val="1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schedule</w:t>
            </w:r>
            <w:r>
              <w:rPr>
                <w:i/>
                <w:color w:val="001F5F"/>
                <w:spacing w:val="12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an</w:t>
            </w:r>
            <w:r>
              <w:rPr>
                <w:i/>
                <w:color w:val="001F5F"/>
                <w:spacing w:val="-63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appointment</w:t>
            </w:r>
            <w:r>
              <w:rPr>
                <w:i/>
                <w:color w:val="001F5F"/>
                <w:spacing w:val="17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with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one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of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career</w:t>
            </w:r>
            <w:r>
              <w:rPr>
                <w:i/>
                <w:color w:val="001F5F"/>
                <w:spacing w:val="18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coordinators</w:t>
            </w:r>
            <w:r>
              <w:rPr>
                <w:i/>
                <w:color w:val="001F5F"/>
                <w:spacing w:val="-63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and we can explain the features and benefits in</w:t>
            </w:r>
            <w:r>
              <w:rPr>
                <w:i/>
                <w:color w:val="001F5F"/>
                <w:spacing w:val="-67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depth.</w:t>
            </w:r>
          </w:p>
          <w:p w14:paraId="3B7F5BEA" w14:textId="77777777" w:rsidR="00F36F65" w:rsidRDefault="00F7041E">
            <w:pPr>
              <w:pStyle w:val="TableParagraph"/>
              <w:spacing w:line="340" w:lineRule="exact"/>
              <w:ind w:left="659" w:right="1232"/>
              <w:jc w:val="left"/>
              <w:rPr>
                <w:i/>
                <w:sz w:val="28"/>
              </w:rPr>
            </w:pPr>
            <w:r>
              <w:rPr>
                <w:i/>
                <w:color w:val="001F5F"/>
                <w:w w:val="95"/>
                <w:sz w:val="28"/>
              </w:rPr>
              <w:t>We</w:t>
            </w:r>
            <w:r>
              <w:rPr>
                <w:i/>
                <w:color w:val="001F5F"/>
                <w:spacing w:val="5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are</w:t>
            </w:r>
            <w:r>
              <w:rPr>
                <w:i/>
                <w:color w:val="001F5F"/>
                <w:spacing w:val="5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currently</w:t>
            </w:r>
            <w:r>
              <w:rPr>
                <w:i/>
                <w:color w:val="001F5F"/>
                <w:spacing w:val="5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in</w:t>
            </w:r>
            <w:r>
              <w:rPr>
                <w:i/>
                <w:color w:val="001F5F"/>
                <w:spacing w:val="6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</w:t>
            </w:r>
            <w:r>
              <w:rPr>
                <w:i/>
                <w:color w:val="001F5F"/>
                <w:spacing w:val="5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process</w:t>
            </w:r>
            <w:r>
              <w:rPr>
                <w:i/>
                <w:color w:val="001F5F"/>
                <w:spacing w:val="5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of</w:t>
            </w:r>
            <w:r>
              <w:rPr>
                <w:i/>
                <w:color w:val="001F5F"/>
                <w:spacing w:val="6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schedule</w:t>
            </w:r>
            <w:r>
              <w:rPr>
                <w:i/>
                <w:color w:val="001F5F"/>
                <w:spacing w:val="5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more</w:t>
            </w:r>
            <w:r>
              <w:rPr>
                <w:i/>
                <w:color w:val="001F5F"/>
                <w:spacing w:val="-63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alumni interviews in our Konnecting</w:t>
            </w:r>
            <w:r>
              <w:rPr>
                <w:i/>
                <w:color w:val="001F5F"/>
                <w:spacing w:val="1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Keelhaulers series, so</w:t>
            </w:r>
            <w:r>
              <w:rPr>
                <w:i/>
                <w:color w:val="001F5F"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be on</w:t>
            </w:r>
            <w:r>
              <w:rPr>
                <w:i/>
                <w:color w:val="001F5F"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the lookout</w:t>
            </w:r>
            <w:r>
              <w:rPr>
                <w:i/>
                <w:color w:val="001F5F"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w w:val="95"/>
                <w:sz w:val="28"/>
              </w:rPr>
              <w:t>for those</w:t>
            </w:r>
            <w:r>
              <w:rPr>
                <w:i/>
                <w:color w:val="001F5F"/>
                <w:spacing w:val="-64"/>
                <w:w w:val="95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to</w:t>
            </w:r>
            <w:r>
              <w:rPr>
                <w:i/>
                <w:color w:val="001F5F"/>
                <w:spacing w:val="-7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be</w:t>
            </w:r>
            <w:r>
              <w:rPr>
                <w:i/>
                <w:color w:val="001F5F"/>
                <w:spacing w:val="-7"/>
                <w:sz w:val="28"/>
              </w:rPr>
              <w:t xml:space="preserve"> </w:t>
            </w:r>
            <w:r>
              <w:rPr>
                <w:i/>
                <w:color w:val="001F5F"/>
                <w:sz w:val="28"/>
              </w:rPr>
              <w:t>posted.</w:t>
            </w:r>
          </w:p>
        </w:tc>
        <w:tc>
          <w:tcPr>
            <w:tcW w:w="366" w:type="dxa"/>
          </w:tcPr>
          <w:p w14:paraId="3B7F5BEB" w14:textId="77777777" w:rsidR="00F36F65" w:rsidRDefault="00F36F65">
            <w:pPr>
              <w:pStyle w:val="TableParagraph"/>
              <w:ind w:left="0" w:right="0"/>
              <w:jc w:val="left"/>
              <w:rPr>
                <w:sz w:val="28"/>
              </w:rPr>
            </w:pPr>
          </w:p>
        </w:tc>
        <w:tc>
          <w:tcPr>
            <w:tcW w:w="4184" w:type="dxa"/>
            <w:shd w:val="clear" w:color="auto" w:fill="1B74BB"/>
          </w:tcPr>
          <w:p w14:paraId="3B7F5BEC" w14:textId="6DBEE003" w:rsidR="00F36F65" w:rsidRDefault="00F7041E">
            <w:pPr>
              <w:pStyle w:val="TableParagraph"/>
              <w:spacing w:before="273"/>
              <w:ind w:right="231"/>
              <w:rPr>
                <w:b/>
                <w:sz w:val="40"/>
              </w:rPr>
            </w:pPr>
            <w:r>
              <w:rPr>
                <w:b/>
                <w:color w:val="FFFF00"/>
                <w:sz w:val="40"/>
              </w:rPr>
              <w:t>NEW</w:t>
            </w:r>
            <w:r>
              <w:rPr>
                <w:b/>
                <w:color w:val="FFFF00"/>
                <w:spacing w:val="-14"/>
                <w:sz w:val="40"/>
              </w:rPr>
              <w:t xml:space="preserve"> </w:t>
            </w:r>
            <w:r>
              <w:rPr>
                <w:b/>
                <w:color w:val="FFFF00"/>
                <w:sz w:val="40"/>
              </w:rPr>
              <w:t>ON</w:t>
            </w:r>
            <w:r>
              <w:rPr>
                <w:b/>
                <w:color w:val="FFFF00"/>
                <w:spacing w:val="-14"/>
                <w:sz w:val="40"/>
              </w:rPr>
              <w:t xml:space="preserve"> </w:t>
            </w:r>
            <w:hyperlink r:id="rId6" w:history="1">
              <w:r w:rsidRPr="00712103">
                <w:rPr>
                  <w:rStyle w:val="Hyperlink"/>
                  <w:b/>
                  <w:color w:val="FFFF00"/>
                  <w:sz w:val="40"/>
                </w:rPr>
                <w:t>KCC</w:t>
              </w:r>
            </w:hyperlink>
          </w:p>
          <w:p w14:paraId="3F5EE292" w14:textId="77777777" w:rsidR="00D44DB6" w:rsidRDefault="00F7041E">
            <w:pPr>
              <w:pStyle w:val="TableParagraph"/>
              <w:spacing w:before="70" w:line="232" w:lineRule="auto"/>
              <w:ind w:left="280" w:right="290" w:hanging="1"/>
              <w:rPr>
                <w:b/>
                <w:color w:val="FFFF00"/>
                <w:spacing w:val="1"/>
                <w:w w:val="95"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Flagship</w:t>
            </w:r>
            <w:r>
              <w:rPr>
                <w:b/>
                <w:color w:val="FFFF00"/>
                <w:spacing w:val="63"/>
                <w:sz w:val="28"/>
              </w:rPr>
              <w:t xml:space="preserve"> </w:t>
            </w:r>
            <w:r w:rsidR="00712103">
              <w:rPr>
                <w:b/>
                <w:color w:val="FFFF00"/>
                <w:w w:val="95"/>
                <w:sz w:val="28"/>
              </w:rPr>
              <w:t>Management</w:t>
            </w:r>
            <w:r>
              <w:rPr>
                <w:b/>
                <w:color w:val="FFFF00"/>
                <w:spacing w:val="63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LLC</w:t>
            </w:r>
            <w:r>
              <w:rPr>
                <w:b/>
                <w:color w:val="FFFF00"/>
                <w:spacing w:val="1"/>
                <w:w w:val="95"/>
                <w:sz w:val="28"/>
              </w:rPr>
              <w:t xml:space="preserve"> </w:t>
            </w:r>
          </w:p>
          <w:p w14:paraId="3B7F5BED" w14:textId="27D206E2" w:rsidR="00F36F65" w:rsidRDefault="00F7041E">
            <w:pPr>
              <w:pStyle w:val="TableParagraph"/>
              <w:spacing w:before="70" w:line="232" w:lineRule="auto"/>
              <w:ind w:left="280" w:right="290" w:hanging="1"/>
              <w:rPr>
                <w:sz w:val="24"/>
              </w:rPr>
            </w:pPr>
            <w:r>
              <w:rPr>
                <w:color w:val="FFFF00"/>
                <w:sz w:val="24"/>
              </w:rPr>
              <w:t>7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positions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-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Operations,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Ship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Repair,</w:t>
            </w:r>
            <w:r>
              <w:rPr>
                <w:color w:val="FFFF00"/>
                <w:spacing w:val="-57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LNG</w:t>
            </w:r>
            <w:r>
              <w:rPr>
                <w:color w:val="FFFF00"/>
                <w:spacing w:val="-7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Tech</w:t>
            </w:r>
          </w:p>
          <w:p w14:paraId="3B7F5BEE" w14:textId="77777777" w:rsidR="00F36F65" w:rsidRDefault="00F7041E">
            <w:pPr>
              <w:pStyle w:val="TableParagraph"/>
              <w:spacing w:before="107" w:line="305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Solano</w:t>
            </w:r>
            <w:r>
              <w:rPr>
                <w:b/>
                <w:color w:val="FFFF00"/>
                <w:spacing w:val="-14"/>
                <w:sz w:val="28"/>
              </w:rPr>
              <w:t xml:space="preserve"> </w:t>
            </w:r>
            <w:r>
              <w:rPr>
                <w:b/>
                <w:color w:val="FFFF00"/>
                <w:sz w:val="28"/>
              </w:rPr>
              <w:t>County</w:t>
            </w:r>
          </w:p>
          <w:p w14:paraId="3B7F5BEF" w14:textId="794EF6BB" w:rsidR="00F36F65" w:rsidRDefault="00F7041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Public</w:t>
            </w:r>
            <w:r>
              <w:rPr>
                <w:color w:val="FFFF00"/>
                <w:spacing w:val="-3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Works</w:t>
            </w:r>
            <w:r>
              <w:rPr>
                <w:color w:val="FFFF00"/>
                <w:spacing w:val="-2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Trainee</w:t>
            </w:r>
          </w:p>
          <w:p w14:paraId="3B7F5BF0" w14:textId="77777777" w:rsidR="00F36F65" w:rsidRDefault="00F7041E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Southwest Gas</w:t>
            </w:r>
          </w:p>
          <w:p w14:paraId="3B7F5BF1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Plant</w:t>
            </w:r>
            <w:r>
              <w:rPr>
                <w:color w:val="FFFF00"/>
                <w:spacing w:val="-2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Technician/LNG</w:t>
            </w:r>
          </w:p>
          <w:p w14:paraId="3B7F5BF2" w14:textId="77777777" w:rsidR="00F36F65" w:rsidRDefault="00F7041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USDA</w:t>
            </w:r>
            <w:r>
              <w:rPr>
                <w:b/>
                <w:color w:val="FFFF00"/>
                <w:spacing w:val="4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Agricultural</w:t>
            </w:r>
            <w:r>
              <w:rPr>
                <w:b/>
                <w:color w:val="FFFF00"/>
                <w:spacing w:val="4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Research</w:t>
            </w:r>
          </w:p>
          <w:p w14:paraId="3B7F5BF3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General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Engineer</w:t>
            </w:r>
          </w:p>
          <w:p w14:paraId="3B7F5BF4" w14:textId="38F9A710" w:rsidR="00F36F65" w:rsidRDefault="00F7041E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Wonder</w:t>
            </w:r>
            <w:r>
              <w:rPr>
                <w:b/>
                <w:color w:val="FFFF00"/>
                <w:spacing w:val="2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Vall</w:t>
            </w:r>
            <w:r w:rsidR="00A8190C">
              <w:rPr>
                <w:b/>
                <w:color w:val="FFFF00"/>
                <w:w w:val="95"/>
                <w:sz w:val="28"/>
              </w:rPr>
              <w:t>e</w:t>
            </w:r>
            <w:r>
              <w:rPr>
                <w:b/>
                <w:color w:val="FFFF00"/>
                <w:w w:val="95"/>
                <w:sz w:val="28"/>
              </w:rPr>
              <w:t>y</w:t>
            </w:r>
            <w:r>
              <w:rPr>
                <w:b/>
                <w:color w:val="FFFF00"/>
                <w:spacing w:val="3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Ranch</w:t>
            </w:r>
            <w:r>
              <w:rPr>
                <w:b/>
                <w:color w:val="FFFF00"/>
                <w:spacing w:val="2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Resort</w:t>
            </w:r>
          </w:p>
          <w:p w14:paraId="3B7F5BF5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Houseboat</w:t>
            </w:r>
            <w:r>
              <w:rPr>
                <w:color w:val="FFFF00"/>
                <w:spacing w:val="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Captain</w:t>
            </w:r>
          </w:p>
          <w:p w14:paraId="3B7F5BF6" w14:textId="77777777" w:rsidR="00F36F65" w:rsidRDefault="00F7041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Crowley</w:t>
            </w:r>
            <w:r>
              <w:rPr>
                <w:b/>
                <w:color w:val="FFFF00"/>
                <w:spacing w:val="36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Maritime</w:t>
            </w:r>
          </w:p>
          <w:p w14:paraId="3B7F5BF7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w w:val="95"/>
                <w:sz w:val="24"/>
              </w:rPr>
              <w:t>Data</w:t>
            </w:r>
            <w:r>
              <w:rPr>
                <w:color w:val="FFFF00"/>
                <w:spacing w:val="29"/>
                <w:w w:val="95"/>
                <w:sz w:val="24"/>
              </w:rPr>
              <w:t xml:space="preserve"> </w:t>
            </w:r>
            <w:r>
              <w:rPr>
                <w:color w:val="FFFF00"/>
                <w:w w:val="95"/>
                <w:sz w:val="24"/>
              </w:rPr>
              <w:t>Business</w:t>
            </w:r>
            <w:r>
              <w:rPr>
                <w:color w:val="FFFF00"/>
                <w:spacing w:val="30"/>
                <w:w w:val="95"/>
                <w:sz w:val="24"/>
              </w:rPr>
              <w:t xml:space="preserve"> </w:t>
            </w:r>
            <w:r>
              <w:rPr>
                <w:color w:val="FFFF00"/>
                <w:w w:val="95"/>
                <w:sz w:val="24"/>
              </w:rPr>
              <w:t>Analysis</w:t>
            </w:r>
          </w:p>
          <w:p w14:paraId="3B7F5BF8" w14:textId="77777777" w:rsidR="00F36F65" w:rsidRDefault="00F7041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Genentech</w:t>
            </w:r>
          </w:p>
          <w:p w14:paraId="3B7F5BF9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Senior</w:t>
            </w:r>
            <w:r>
              <w:rPr>
                <w:color w:val="FFFF00"/>
                <w:spacing w:val="4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Maintenance</w:t>
            </w:r>
            <w:r>
              <w:rPr>
                <w:color w:val="FFFF00"/>
                <w:spacing w:val="4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Mechanic</w:t>
            </w:r>
          </w:p>
          <w:p w14:paraId="3B7F5BFA" w14:textId="77777777" w:rsidR="00F36F65" w:rsidRDefault="00F7041E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Monterey</w:t>
            </w:r>
            <w:r>
              <w:rPr>
                <w:b/>
                <w:color w:val="FFFF00"/>
                <w:spacing w:val="25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Bay</w:t>
            </w:r>
            <w:r>
              <w:rPr>
                <w:b/>
                <w:color w:val="FFFF00"/>
                <w:spacing w:val="25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Aquarium</w:t>
            </w:r>
          </w:p>
          <w:p w14:paraId="3B7F5BFB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Systems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Operator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1</w:t>
            </w:r>
          </w:p>
          <w:p w14:paraId="3B7F5BFC" w14:textId="77777777" w:rsidR="00F36F65" w:rsidRDefault="00F7041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Inchcape</w:t>
            </w:r>
            <w:r>
              <w:rPr>
                <w:b/>
                <w:color w:val="FFFF00"/>
                <w:spacing w:val="4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Shipping</w:t>
            </w:r>
            <w:r>
              <w:rPr>
                <w:b/>
                <w:color w:val="FFFF00"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Services</w:t>
            </w:r>
          </w:p>
          <w:p w14:paraId="3B7F5BFD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Ship</w:t>
            </w:r>
            <w:r>
              <w:rPr>
                <w:color w:val="FFFF00"/>
                <w:spacing w:val="-1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Boarding</w:t>
            </w:r>
            <w:r>
              <w:rPr>
                <w:color w:val="FFFF00"/>
                <w:spacing w:val="-10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Agent</w:t>
            </w:r>
            <w:r>
              <w:rPr>
                <w:color w:val="FFFF00"/>
                <w:spacing w:val="-10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-</w:t>
            </w:r>
            <w:r>
              <w:rPr>
                <w:color w:val="FFFF00"/>
                <w:spacing w:val="-10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Long</w:t>
            </w:r>
            <w:r>
              <w:rPr>
                <w:color w:val="FFFF00"/>
                <w:spacing w:val="-10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Beach</w:t>
            </w:r>
          </w:p>
          <w:p w14:paraId="3B7F5BFE" w14:textId="77777777" w:rsidR="00F36F65" w:rsidRDefault="00F7041E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Scout</w:t>
            </w:r>
            <w:r>
              <w:rPr>
                <w:b/>
                <w:color w:val="FFFF00"/>
                <w:spacing w:val="-2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Clean</w:t>
            </w:r>
            <w:r>
              <w:rPr>
                <w:b/>
                <w:color w:val="FFFF00"/>
                <w:spacing w:val="-2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Energy</w:t>
            </w:r>
          </w:p>
          <w:p w14:paraId="3B7F5BFF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Associate</w:t>
            </w:r>
            <w:r>
              <w:rPr>
                <w:color w:val="FFFF00"/>
                <w:spacing w:val="-10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Project</w:t>
            </w:r>
            <w:r>
              <w:rPr>
                <w:color w:val="FFFF00"/>
                <w:spacing w:val="-10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Developer</w:t>
            </w:r>
          </w:p>
          <w:p w14:paraId="3B7F5C00" w14:textId="77777777" w:rsidR="00F36F65" w:rsidRDefault="00F7041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Affiliated</w:t>
            </w:r>
            <w:r>
              <w:rPr>
                <w:b/>
                <w:color w:val="FFFF00"/>
                <w:spacing w:val="-18"/>
                <w:sz w:val="28"/>
              </w:rPr>
              <w:t xml:space="preserve"> </w:t>
            </w:r>
            <w:r>
              <w:rPr>
                <w:b/>
                <w:color w:val="FFFF00"/>
                <w:sz w:val="28"/>
              </w:rPr>
              <w:t>Engineers</w:t>
            </w:r>
          </w:p>
          <w:p w14:paraId="3B7F5C01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Commissioning</w:t>
            </w:r>
            <w:r>
              <w:rPr>
                <w:color w:val="FFFF00"/>
                <w:spacing w:val="3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Engineer</w:t>
            </w:r>
            <w:r>
              <w:rPr>
                <w:color w:val="FFFF00"/>
                <w:spacing w:val="3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Intern</w:t>
            </w:r>
          </w:p>
          <w:p w14:paraId="3B7F5C02" w14:textId="77777777" w:rsidR="00F36F65" w:rsidRDefault="00F7041E">
            <w:pPr>
              <w:pStyle w:val="TableParagraph"/>
              <w:spacing w:before="54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Angel</w:t>
            </w:r>
            <w:r>
              <w:rPr>
                <w:b/>
                <w:color w:val="FFFF00"/>
                <w:spacing w:val="4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Island</w:t>
            </w:r>
            <w:r>
              <w:rPr>
                <w:b/>
                <w:color w:val="FFFF00"/>
                <w:spacing w:val="4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Tiburon</w:t>
            </w:r>
            <w:r>
              <w:rPr>
                <w:b/>
                <w:color w:val="FFFF00"/>
                <w:spacing w:val="4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Ferry</w:t>
            </w:r>
            <w:r>
              <w:rPr>
                <w:b/>
                <w:color w:val="FFFF00"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color w:val="FFFF00"/>
                <w:w w:val="95"/>
                <w:sz w:val="28"/>
              </w:rPr>
              <w:t>Inc.</w:t>
            </w:r>
          </w:p>
          <w:p w14:paraId="3B7F5C03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Deckhand/Sr.</w:t>
            </w:r>
            <w:r>
              <w:rPr>
                <w:color w:val="FFFF00"/>
                <w:spacing w:val="-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Deckhand</w:t>
            </w:r>
          </w:p>
          <w:p w14:paraId="3B7F5C04" w14:textId="77777777" w:rsidR="00F36F65" w:rsidRDefault="00F7041E">
            <w:pPr>
              <w:pStyle w:val="TableParagraph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Sause</w:t>
            </w:r>
            <w:r>
              <w:rPr>
                <w:b/>
                <w:color w:val="FFFF00"/>
                <w:spacing w:val="-18"/>
                <w:sz w:val="28"/>
              </w:rPr>
              <w:t xml:space="preserve"> </w:t>
            </w:r>
            <w:r>
              <w:rPr>
                <w:b/>
                <w:color w:val="FFFF00"/>
                <w:sz w:val="28"/>
              </w:rPr>
              <w:t>Bros.</w:t>
            </w:r>
          </w:p>
          <w:p w14:paraId="3B7F5C05" w14:textId="77777777" w:rsidR="00F36F65" w:rsidRDefault="00F7041E">
            <w:pPr>
              <w:pStyle w:val="TableParagraph"/>
              <w:spacing w:before="14" w:line="206" w:lineRule="auto"/>
              <w:rPr>
                <w:sz w:val="24"/>
              </w:rPr>
            </w:pPr>
            <w:r>
              <w:rPr>
                <w:color w:val="FFFF00"/>
                <w:sz w:val="24"/>
              </w:rPr>
              <w:t>3</w:t>
            </w:r>
            <w:r>
              <w:rPr>
                <w:color w:val="FFFF00"/>
                <w:spacing w:val="-1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positions</w:t>
            </w:r>
            <w:r>
              <w:rPr>
                <w:color w:val="FFFF00"/>
                <w:spacing w:val="-1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-</w:t>
            </w:r>
            <w:r>
              <w:rPr>
                <w:color w:val="FFFF00"/>
                <w:spacing w:val="-1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Steward,</w:t>
            </w:r>
            <w:r>
              <w:rPr>
                <w:color w:val="FFFF00"/>
                <w:spacing w:val="-11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Engineer,</w:t>
            </w:r>
            <w:r>
              <w:rPr>
                <w:color w:val="FFFF00"/>
                <w:spacing w:val="-57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Mechanic</w:t>
            </w:r>
          </w:p>
          <w:p w14:paraId="3B7F5C06" w14:textId="77777777" w:rsidR="00F36F65" w:rsidRDefault="00F7041E">
            <w:pPr>
              <w:pStyle w:val="TableParagraph"/>
              <w:spacing w:before="63" w:line="304" w:lineRule="exact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Pier</w:t>
            </w:r>
            <w:r>
              <w:rPr>
                <w:b/>
                <w:color w:val="FFFF00"/>
                <w:spacing w:val="-18"/>
                <w:sz w:val="28"/>
              </w:rPr>
              <w:t xml:space="preserve"> </w:t>
            </w:r>
            <w:r>
              <w:rPr>
                <w:b/>
                <w:color w:val="FFFF00"/>
                <w:sz w:val="28"/>
              </w:rPr>
              <w:t>39</w:t>
            </w:r>
            <w:r>
              <w:rPr>
                <w:b/>
                <w:color w:val="FFFF00"/>
                <w:spacing w:val="-17"/>
                <w:sz w:val="28"/>
              </w:rPr>
              <w:t xml:space="preserve"> </w:t>
            </w:r>
            <w:r>
              <w:rPr>
                <w:b/>
                <w:color w:val="FFFF00"/>
                <w:sz w:val="28"/>
              </w:rPr>
              <w:t>Marina</w:t>
            </w:r>
          </w:p>
          <w:p w14:paraId="3B7F5C07" w14:textId="77777777" w:rsidR="00F36F65" w:rsidRDefault="00F704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00"/>
                <w:sz w:val="24"/>
              </w:rPr>
              <w:t>2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positions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-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Admin,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Security</w:t>
            </w:r>
          </w:p>
          <w:p w14:paraId="3B7F5C08" w14:textId="77777777" w:rsidR="00F36F65" w:rsidRDefault="00F7041E">
            <w:pPr>
              <w:pStyle w:val="TableParagraph"/>
              <w:spacing w:before="94" w:line="206" w:lineRule="auto"/>
              <w:rPr>
                <w:sz w:val="24"/>
              </w:rPr>
            </w:pPr>
            <w:r>
              <w:rPr>
                <w:color w:val="FFFF00"/>
                <w:sz w:val="24"/>
              </w:rPr>
              <w:t>Go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to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KCC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and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click</w:t>
            </w:r>
            <w:r>
              <w:rPr>
                <w:color w:val="FFFF00"/>
                <w:spacing w:val="-5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the</w:t>
            </w:r>
            <w:r>
              <w:rPr>
                <w:color w:val="FFFF00"/>
                <w:spacing w:val="-6"/>
                <w:sz w:val="24"/>
              </w:rPr>
              <w:t xml:space="preserve"> </w:t>
            </w:r>
            <w:hyperlink r:id="rId7">
              <w:r w:rsidRPr="00712103">
                <w:rPr>
                  <w:color w:val="FFFF00"/>
                  <w:sz w:val="24"/>
                  <w:u w:val="single"/>
                </w:rPr>
                <w:t>jobs</w:t>
              </w:r>
              <w:r>
                <w:rPr>
                  <w:color w:val="FFFF00"/>
                  <w:spacing w:val="-6"/>
                  <w:sz w:val="24"/>
                </w:rPr>
                <w:t xml:space="preserve"> </w:t>
              </w:r>
            </w:hyperlink>
            <w:r>
              <w:rPr>
                <w:color w:val="FFFF00"/>
                <w:sz w:val="24"/>
              </w:rPr>
              <w:t>and</w:t>
            </w:r>
            <w:r>
              <w:rPr>
                <w:color w:val="FFFF00"/>
                <w:spacing w:val="-57"/>
                <w:sz w:val="24"/>
              </w:rPr>
              <w:t xml:space="preserve"> </w:t>
            </w:r>
            <w:hyperlink r:id="rId8">
              <w:r w:rsidRPr="00712103">
                <w:rPr>
                  <w:color w:val="FFFF00"/>
                  <w:sz w:val="24"/>
                  <w:u w:val="single"/>
                </w:rPr>
                <w:t>internships</w:t>
              </w:r>
              <w:r>
                <w:rPr>
                  <w:color w:val="FFFF00"/>
                  <w:spacing w:val="-5"/>
                  <w:sz w:val="24"/>
                </w:rPr>
                <w:t xml:space="preserve"> </w:t>
              </w:r>
            </w:hyperlink>
            <w:r>
              <w:rPr>
                <w:color w:val="FFFF00"/>
                <w:sz w:val="24"/>
              </w:rPr>
              <w:t>for</w:t>
            </w:r>
            <w:r>
              <w:rPr>
                <w:color w:val="FFFF00"/>
                <w:spacing w:val="-4"/>
                <w:sz w:val="24"/>
              </w:rPr>
              <w:t xml:space="preserve"> </w:t>
            </w:r>
            <w:r>
              <w:rPr>
                <w:color w:val="FFFF00"/>
                <w:sz w:val="24"/>
              </w:rPr>
              <w:t>more.</w:t>
            </w:r>
          </w:p>
        </w:tc>
      </w:tr>
    </w:tbl>
    <w:p w14:paraId="3B7F5C0A" w14:textId="77777777" w:rsidR="00F36F65" w:rsidRDefault="002068E6">
      <w:pPr>
        <w:spacing w:before="11" w:line="252" w:lineRule="auto"/>
        <w:ind w:left="784" w:right="6426"/>
        <w:rPr>
          <w:i/>
          <w:sz w:val="28"/>
        </w:rPr>
      </w:pPr>
      <w:r>
        <w:pict w14:anchorId="3B7F5C2A">
          <v:group id="_x0000_s1034" alt="" style="position:absolute;left:0;text-align:left;margin-left:386.05pt;margin-top:7.55pt;width:208pt;height:105.45pt;z-index:15728640;mso-position-horizontal-relative:page;mso-position-vertical-relative:text" coordorigin="7715,228" coordsize="4160,2025">
            <v:shape id="_x0000_s1035" alt="" style="position:absolute;left:7714;top:228;width:4160;height:2025" coordorigin="7715,228" coordsize="4160,2025" path="m11219,228r-3504,l7715,2253r4159,l11874,784,11219,228xe" fillcolor="#1b74b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" style="position:absolute;left:7714;top:228;width:4160;height:2025;mso-wrap-style:square;v-text-anchor:top" filled="f" stroked="f">
              <v:textbox inset="0,0,0,0">
                <w:txbxContent>
                  <w:p w14:paraId="3B7F5C31" w14:textId="77777777" w:rsidR="00F36F65" w:rsidRDefault="00F36F65">
                    <w:pPr>
                      <w:spacing w:before="4"/>
                      <w:rPr>
                        <w:i/>
                        <w:sz w:val="52"/>
                      </w:rPr>
                    </w:pPr>
                  </w:p>
                  <w:p w14:paraId="3B7F5C32" w14:textId="77777777" w:rsidR="00F36F65" w:rsidRDefault="00F7041E">
                    <w:pPr>
                      <w:ind w:left="684" w:right="64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00"/>
                        <w:w w:val="110"/>
                        <w:sz w:val="36"/>
                      </w:rPr>
                      <w:t>Meetings/Events</w:t>
                    </w:r>
                  </w:p>
                  <w:p w14:paraId="3B7F5C33" w14:textId="45792C62" w:rsidR="00F36F65" w:rsidRDefault="00F7041E">
                    <w:pPr>
                      <w:spacing w:before="40"/>
                      <w:ind w:left="684" w:right="64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00"/>
                        <w:w w:val="105"/>
                        <w:sz w:val="24"/>
                      </w:rPr>
                      <w:t>ST</w:t>
                    </w:r>
                    <w:r>
                      <w:rPr>
                        <w:color w:val="FFFF0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00"/>
                        <w:w w:val="105"/>
                        <w:sz w:val="24"/>
                      </w:rPr>
                      <w:t>II</w:t>
                    </w:r>
                    <w:r>
                      <w:rPr>
                        <w:color w:val="FFFF0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00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0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00"/>
                        <w:w w:val="105"/>
                        <w:sz w:val="24"/>
                      </w:rPr>
                      <w:t>April</w:t>
                    </w:r>
                    <w:r>
                      <w:rPr>
                        <w:color w:val="FFFF0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00"/>
                        <w:w w:val="105"/>
                        <w:sz w:val="24"/>
                      </w:rPr>
                      <w:t>27</w:t>
                    </w:r>
                    <w:r w:rsidRPr="00344AAD">
                      <w:rPr>
                        <w:color w:val="FFFF00"/>
                        <w:w w:val="105"/>
                        <w:sz w:val="24"/>
                        <w:vertAlign w:val="superscript"/>
                      </w:rPr>
                      <w:t>th</w:t>
                    </w:r>
                    <w:r w:rsidR="00344AAD">
                      <w:rPr>
                        <w:color w:val="FFFF00"/>
                        <w:w w:val="105"/>
                        <w:sz w:val="24"/>
                      </w:rPr>
                      <w:t xml:space="preserve"> at 1100 and 1900</w:t>
                    </w:r>
                  </w:p>
                </w:txbxContent>
              </v:textbox>
            </v:shape>
            <w10:wrap anchorx="page"/>
          </v:group>
        </w:pict>
      </w:r>
      <w:r w:rsidR="00F7041E">
        <w:rPr>
          <w:i/>
          <w:color w:val="001F5F"/>
          <w:sz w:val="28"/>
        </w:rPr>
        <w:t>If</w:t>
      </w:r>
      <w:r w:rsidR="00F7041E">
        <w:rPr>
          <w:i/>
          <w:color w:val="001F5F"/>
          <w:spacing w:val="-17"/>
          <w:sz w:val="28"/>
        </w:rPr>
        <w:t xml:space="preserve"> </w:t>
      </w:r>
      <w:r w:rsidR="00F7041E">
        <w:rPr>
          <w:i/>
          <w:color w:val="001F5F"/>
          <w:sz w:val="28"/>
        </w:rPr>
        <w:t>you</w:t>
      </w:r>
      <w:r w:rsidR="00F7041E">
        <w:rPr>
          <w:i/>
          <w:color w:val="001F5F"/>
          <w:spacing w:val="-17"/>
          <w:sz w:val="28"/>
        </w:rPr>
        <w:t xml:space="preserve"> </w:t>
      </w:r>
      <w:r w:rsidR="00F7041E">
        <w:rPr>
          <w:i/>
          <w:color w:val="001F5F"/>
          <w:sz w:val="28"/>
        </w:rPr>
        <w:t>need</w:t>
      </w:r>
      <w:r w:rsidR="00F7041E">
        <w:rPr>
          <w:i/>
          <w:color w:val="001F5F"/>
          <w:spacing w:val="-17"/>
          <w:sz w:val="28"/>
        </w:rPr>
        <w:t xml:space="preserve"> </w:t>
      </w:r>
      <w:r w:rsidR="00F7041E">
        <w:rPr>
          <w:i/>
          <w:color w:val="001F5F"/>
          <w:sz w:val="28"/>
        </w:rPr>
        <w:t>help</w:t>
      </w:r>
      <w:r w:rsidR="00F7041E">
        <w:rPr>
          <w:i/>
          <w:color w:val="001F5F"/>
          <w:spacing w:val="-16"/>
          <w:sz w:val="28"/>
        </w:rPr>
        <w:t xml:space="preserve"> </w:t>
      </w:r>
      <w:r w:rsidR="00F7041E">
        <w:rPr>
          <w:i/>
          <w:color w:val="001F5F"/>
          <w:sz w:val="28"/>
        </w:rPr>
        <w:t>with</w:t>
      </w:r>
      <w:r w:rsidR="00F7041E">
        <w:rPr>
          <w:i/>
          <w:color w:val="001F5F"/>
          <w:spacing w:val="-17"/>
          <w:sz w:val="28"/>
        </w:rPr>
        <w:t xml:space="preserve"> </w:t>
      </w:r>
      <w:r w:rsidR="00F7041E">
        <w:rPr>
          <w:i/>
          <w:color w:val="001F5F"/>
          <w:sz w:val="28"/>
        </w:rPr>
        <w:t>your</w:t>
      </w:r>
      <w:r w:rsidR="00F7041E">
        <w:rPr>
          <w:i/>
          <w:color w:val="001F5F"/>
          <w:spacing w:val="-17"/>
          <w:sz w:val="28"/>
        </w:rPr>
        <w:t xml:space="preserve"> </w:t>
      </w:r>
      <w:r w:rsidR="00F7041E">
        <w:rPr>
          <w:i/>
          <w:color w:val="001F5F"/>
          <w:sz w:val="28"/>
        </w:rPr>
        <w:t>job</w:t>
      </w:r>
      <w:r w:rsidR="00F7041E">
        <w:rPr>
          <w:i/>
          <w:color w:val="001F5F"/>
          <w:spacing w:val="-16"/>
          <w:sz w:val="28"/>
        </w:rPr>
        <w:t xml:space="preserve"> </w:t>
      </w:r>
      <w:r w:rsidR="00F7041E">
        <w:rPr>
          <w:i/>
          <w:color w:val="001F5F"/>
          <w:sz w:val="28"/>
        </w:rPr>
        <w:t>or</w:t>
      </w:r>
      <w:r w:rsidR="00F7041E">
        <w:rPr>
          <w:i/>
          <w:color w:val="001F5F"/>
          <w:spacing w:val="-17"/>
          <w:sz w:val="28"/>
        </w:rPr>
        <w:t xml:space="preserve"> </w:t>
      </w:r>
      <w:r w:rsidR="00F7041E">
        <w:rPr>
          <w:i/>
          <w:color w:val="001F5F"/>
          <w:sz w:val="28"/>
        </w:rPr>
        <w:t>internship</w:t>
      </w:r>
      <w:r w:rsidR="00F7041E">
        <w:rPr>
          <w:i/>
          <w:color w:val="001F5F"/>
          <w:spacing w:val="-67"/>
          <w:sz w:val="28"/>
        </w:rPr>
        <w:t xml:space="preserve"> </w:t>
      </w:r>
      <w:r w:rsidR="00F7041E">
        <w:rPr>
          <w:i/>
          <w:color w:val="001F5F"/>
          <w:w w:val="95"/>
          <w:sz w:val="28"/>
        </w:rPr>
        <w:t>search or prepping for interviews, please</w:t>
      </w:r>
      <w:r w:rsidR="00F7041E">
        <w:rPr>
          <w:i/>
          <w:color w:val="001F5F"/>
          <w:spacing w:val="1"/>
          <w:w w:val="95"/>
          <w:sz w:val="28"/>
        </w:rPr>
        <w:t xml:space="preserve"> </w:t>
      </w:r>
      <w:r w:rsidR="00F7041E">
        <w:rPr>
          <w:i/>
          <w:color w:val="001F5F"/>
          <w:w w:val="95"/>
          <w:sz w:val="28"/>
        </w:rPr>
        <w:t>schedule</w:t>
      </w:r>
      <w:r w:rsidR="00F7041E">
        <w:rPr>
          <w:i/>
          <w:color w:val="001F5F"/>
          <w:spacing w:val="12"/>
          <w:w w:val="95"/>
          <w:sz w:val="28"/>
        </w:rPr>
        <w:t xml:space="preserve"> </w:t>
      </w:r>
      <w:r w:rsidR="00F7041E">
        <w:rPr>
          <w:i/>
          <w:color w:val="001F5F"/>
          <w:w w:val="95"/>
          <w:sz w:val="28"/>
        </w:rPr>
        <w:t>an</w:t>
      </w:r>
      <w:r w:rsidR="00F7041E">
        <w:rPr>
          <w:i/>
          <w:color w:val="001F5F"/>
          <w:spacing w:val="13"/>
          <w:w w:val="95"/>
          <w:sz w:val="28"/>
        </w:rPr>
        <w:t xml:space="preserve"> </w:t>
      </w:r>
      <w:r w:rsidR="00F7041E">
        <w:rPr>
          <w:i/>
          <w:color w:val="001F5F"/>
          <w:w w:val="95"/>
          <w:sz w:val="28"/>
        </w:rPr>
        <w:t>appointment.</w:t>
      </w:r>
      <w:r w:rsidR="00F7041E">
        <w:rPr>
          <w:i/>
          <w:color w:val="001F5F"/>
          <w:spacing w:val="13"/>
          <w:w w:val="95"/>
          <w:sz w:val="28"/>
        </w:rPr>
        <w:t xml:space="preserve"> </w:t>
      </w:r>
      <w:r w:rsidR="00F7041E">
        <w:rPr>
          <w:i/>
          <w:color w:val="001F5F"/>
          <w:w w:val="95"/>
          <w:sz w:val="28"/>
        </w:rPr>
        <w:t>Especially</w:t>
      </w:r>
      <w:r w:rsidR="00F7041E">
        <w:rPr>
          <w:i/>
          <w:color w:val="001F5F"/>
          <w:spacing w:val="13"/>
          <w:w w:val="95"/>
          <w:sz w:val="28"/>
        </w:rPr>
        <w:t xml:space="preserve"> </w:t>
      </w:r>
      <w:r w:rsidR="00F7041E">
        <w:rPr>
          <w:i/>
          <w:color w:val="001F5F"/>
          <w:w w:val="95"/>
          <w:sz w:val="28"/>
        </w:rPr>
        <w:t>with</w:t>
      </w:r>
      <w:r w:rsidR="00F7041E">
        <w:rPr>
          <w:i/>
          <w:color w:val="001F5F"/>
          <w:spacing w:val="1"/>
          <w:w w:val="95"/>
          <w:sz w:val="28"/>
        </w:rPr>
        <w:t xml:space="preserve"> </w:t>
      </w:r>
      <w:r w:rsidR="00F7041E">
        <w:rPr>
          <w:i/>
          <w:color w:val="001F5F"/>
          <w:sz w:val="28"/>
        </w:rPr>
        <w:t>internships,</w:t>
      </w:r>
      <w:r w:rsidR="00F7041E">
        <w:rPr>
          <w:i/>
          <w:color w:val="001F5F"/>
          <w:spacing w:val="-15"/>
          <w:sz w:val="28"/>
        </w:rPr>
        <w:t xml:space="preserve"> </w:t>
      </w:r>
      <w:r w:rsidR="00F7041E">
        <w:rPr>
          <w:i/>
          <w:color w:val="001F5F"/>
          <w:sz w:val="28"/>
        </w:rPr>
        <w:t>there</w:t>
      </w:r>
      <w:r w:rsidR="00F7041E">
        <w:rPr>
          <w:i/>
          <w:color w:val="001F5F"/>
          <w:spacing w:val="-15"/>
          <w:sz w:val="28"/>
        </w:rPr>
        <w:t xml:space="preserve"> </w:t>
      </w:r>
      <w:r w:rsidR="00F7041E">
        <w:rPr>
          <w:i/>
          <w:color w:val="001F5F"/>
          <w:sz w:val="28"/>
        </w:rPr>
        <w:t>is</w:t>
      </w:r>
      <w:r w:rsidR="00F7041E">
        <w:rPr>
          <w:i/>
          <w:color w:val="001F5F"/>
          <w:spacing w:val="-14"/>
          <w:sz w:val="28"/>
        </w:rPr>
        <w:t xml:space="preserve"> </w:t>
      </w:r>
      <w:r w:rsidR="00F7041E">
        <w:rPr>
          <w:i/>
          <w:color w:val="001F5F"/>
          <w:sz w:val="28"/>
        </w:rPr>
        <w:t>still</w:t>
      </w:r>
      <w:r w:rsidR="00F7041E">
        <w:rPr>
          <w:i/>
          <w:color w:val="001F5F"/>
          <w:spacing w:val="-15"/>
          <w:sz w:val="28"/>
        </w:rPr>
        <w:t xml:space="preserve"> </w:t>
      </w:r>
      <w:r w:rsidR="00F7041E">
        <w:rPr>
          <w:i/>
          <w:color w:val="001F5F"/>
          <w:sz w:val="28"/>
        </w:rPr>
        <w:t>time</w:t>
      </w:r>
      <w:r w:rsidR="00F7041E">
        <w:rPr>
          <w:i/>
          <w:color w:val="001F5F"/>
          <w:spacing w:val="-14"/>
          <w:sz w:val="28"/>
        </w:rPr>
        <w:t xml:space="preserve"> </w:t>
      </w:r>
      <w:r w:rsidR="00F7041E">
        <w:rPr>
          <w:i/>
          <w:color w:val="001F5F"/>
          <w:sz w:val="28"/>
        </w:rPr>
        <w:t>to</w:t>
      </w:r>
      <w:r w:rsidR="00F7041E">
        <w:rPr>
          <w:i/>
          <w:color w:val="001F5F"/>
          <w:spacing w:val="-15"/>
          <w:sz w:val="28"/>
        </w:rPr>
        <w:t xml:space="preserve"> </w:t>
      </w:r>
      <w:r w:rsidR="00F7041E">
        <w:rPr>
          <w:i/>
          <w:color w:val="001F5F"/>
          <w:sz w:val="28"/>
        </w:rPr>
        <w:t>land</w:t>
      </w:r>
      <w:r w:rsidR="00F7041E">
        <w:rPr>
          <w:i/>
          <w:color w:val="001F5F"/>
          <w:spacing w:val="-14"/>
          <w:sz w:val="28"/>
        </w:rPr>
        <w:t xml:space="preserve"> </w:t>
      </w:r>
      <w:r w:rsidR="00F7041E">
        <w:rPr>
          <w:i/>
          <w:color w:val="001F5F"/>
          <w:sz w:val="28"/>
        </w:rPr>
        <w:t>one.</w:t>
      </w:r>
    </w:p>
    <w:p w14:paraId="3B7F5C0B" w14:textId="77777777" w:rsidR="00F36F65" w:rsidRDefault="00F36F65">
      <w:pPr>
        <w:spacing w:line="252" w:lineRule="auto"/>
        <w:rPr>
          <w:sz w:val="28"/>
        </w:rPr>
        <w:sectPr w:rsidR="00F36F65">
          <w:type w:val="continuous"/>
          <w:pgSz w:w="12240" w:h="15840"/>
          <w:pgMar w:top="440" w:right="240" w:bottom="0" w:left="20" w:header="720" w:footer="720" w:gutter="0"/>
          <w:cols w:space="720"/>
        </w:sectPr>
      </w:pPr>
    </w:p>
    <w:p w14:paraId="3B7F5C0C" w14:textId="77777777" w:rsidR="00F36F65" w:rsidRDefault="00F7041E">
      <w:pPr>
        <w:pStyle w:val="BodyText"/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7F5C2B" wp14:editId="3B7F5C2C">
            <wp:extent cx="6725503" cy="16287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50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5C0D" w14:textId="77777777" w:rsidR="00F36F65" w:rsidRDefault="00F7041E">
      <w:pPr>
        <w:spacing w:before="162"/>
        <w:ind w:left="3785" w:right="2875"/>
        <w:jc w:val="center"/>
        <w:rPr>
          <w:b/>
          <w:sz w:val="40"/>
        </w:rPr>
      </w:pPr>
      <w:r>
        <w:rPr>
          <w:b/>
          <w:color w:val="0000FF"/>
          <w:w w:val="105"/>
          <w:sz w:val="40"/>
        </w:rPr>
        <w:t>Thoughts</w:t>
      </w:r>
      <w:r>
        <w:rPr>
          <w:b/>
          <w:color w:val="0000FF"/>
          <w:spacing w:val="-14"/>
          <w:w w:val="105"/>
          <w:sz w:val="40"/>
        </w:rPr>
        <w:t xml:space="preserve"> </w:t>
      </w:r>
      <w:r>
        <w:rPr>
          <w:b/>
          <w:color w:val="0000FF"/>
          <w:w w:val="105"/>
          <w:sz w:val="40"/>
        </w:rPr>
        <w:t>on</w:t>
      </w:r>
      <w:r>
        <w:rPr>
          <w:b/>
          <w:color w:val="0000FF"/>
          <w:spacing w:val="-15"/>
          <w:w w:val="105"/>
          <w:sz w:val="40"/>
        </w:rPr>
        <w:t xml:space="preserve"> </w:t>
      </w:r>
      <w:r>
        <w:rPr>
          <w:b/>
          <w:color w:val="0000FF"/>
          <w:w w:val="105"/>
          <w:sz w:val="40"/>
        </w:rPr>
        <w:t>Weighing</w:t>
      </w:r>
      <w:r>
        <w:rPr>
          <w:b/>
          <w:color w:val="0000FF"/>
          <w:spacing w:val="-25"/>
          <w:w w:val="105"/>
          <w:sz w:val="40"/>
        </w:rPr>
        <w:t xml:space="preserve"> </w:t>
      </w:r>
      <w:r>
        <w:rPr>
          <w:b/>
          <w:color w:val="0000FF"/>
          <w:w w:val="105"/>
          <w:sz w:val="40"/>
        </w:rPr>
        <w:t>Offers</w:t>
      </w:r>
    </w:p>
    <w:p w14:paraId="3B7F5C0E" w14:textId="77777777" w:rsidR="00F36F65" w:rsidRDefault="00F36F65">
      <w:pPr>
        <w:pStyle w:val="BodyText"/>
        <w:spacing w:before="10"/>
        <w:rPr>
          <w:b/>
          <w:sz w:val="20"/>
        </w:rPr>
      </w:pPr>
    </w:p>
    <w:p w14:paraId="3B7F5C0F" w14:textId="77777777" w:rsidR="00F36F65" w:rsidRDefault="00F36F65">
      <w:pPr>
        <w:rPr>
          <w:sz w:val="20"/>
        </w:rPr>
        <w:sectPr w:rsidR="00F36F65">
          <w:pgSz w:w="12240" w:h="15840"/>
          <w:pgMar w:top="440" w:right="240" w:bottom="0" w:left="20" w:header="720" w:footer="720" w:gutter="0"/>
          <w:cols w:space="720"/>
        </w:sectPr>
      </w:pPr>
    </w:p>
    <w:p w14:paraId="3B7F5C10" w14:textId="77777777" w:rsidR="00F36F65" w:rsidRDefault="00F7041E">
      <w:pPr>
        <w:pStyle w:val="BodyText"/>
        <w:spacing w:before="127" w:line="249" w:lineRule="auto"/>
        <w:ind w:left="606" w:right="-5"/>
      </w:pPr>
      <w:r>
        <w:rPr>
          <w:color w:val="0000FF"/>
          <w:w w:val="95"/>
        </w:rPr>
        <w:t>Recently,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Career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Services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has</w:t>
      </w:r>
      <w:r>
        <w:rPr>
          <w:color w:val="0000FF"/>
          <w:spacing w:val="6"/>
          <w:w w:val="95"/>
        </w:rPr>
        <w:t xml:space="preserve"> </w:t>
      </w:r>
      <w:r>
        <w:rPr>
          <w:color w:val="0000FF"/>
          <w:w w:val="95"/>
        </w:rPr>
        <w:t>fielded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</w:rPr>
        <w:t>questions surrounding how to weigh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multiple offers or what to do when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you have an offer but are waiting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hear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back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from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other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employers.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This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can definitely be a challenging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experience and sometimes cause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unsettling feelings, as the unknown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nature of making these decisions are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almost always fraught with a tinge of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anxiety. While you will never know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what may have become of alternate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timelines, taking time beforehand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consider a decision from multiple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perspectives, discussing various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options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with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your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support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system,</w:t>
      </w:r>
    </w:p>
    <w:p w14:paraId="3B7F5C11" w14:textId="77777777" w:rsidR="00F36F65" w:rsidRDefault="00F7041E">
      <w:pPr>
        <w:pStyle w:val="BodyText"/>
        <w:spacing w:before="113" w:line="249" w:lineRule="auto"/>
        <w:ind w:left="508" w:right="75"/>
      </w:pPr>
      <w:r>
        <w:br w:type="column"/>
      </w:r>
      <w:r>
        <w:rPr>
          <w:color w:val="0000FF"/>
        </w:rPr>
        <w:t>and understanding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how you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react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to various unknowns can make the</w:t>
      </w:r>
      <w:r>
        <w:rPr>
          <w:color w:val="0000FF"/>
          <w:spacing w:val="-57"/>
        </w:rPr>
        <w:t xml:space="preserve"> </w:t>
      </w:r>
      <w:proofErr w:type="gramStart"/>
      <w:r>
        <w:rPr>
          <w:color w:val="0000FF"/>
        </w:rPr>
        <w:t>decision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making</w:t>
      </w:r>
      <w:proofErr w:type="gramEnd"/>
      <w:r>
        <w:rPr>
          <w:color w:val="0000FF"/>
          <w:spacing w:val="-10"/>
        </w:rPr>
        <w:t xml:space="preserve"> </w:t>
      </w:r>
      <w:r>
        <w:rPr>
          <w:color w:val="0000FF"/>
        </w:rPr>
        <w:t>process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easier.</w:t>
      </w:r>
    </w:p>
    <w:p w14:paraId="3B7F5C12" w14:textId="77777777" w:rsidR="00F36F65" w:rsidRDefault="00F7041E">
      <w:pPr>
        <w:pStyle w:val="BodyText"/>
        <w:spacing w:before="3" w:line="249" w:lineRule="auto"/>
        <w:ind w:left="508"/>
      </w:pPr>
      <w:r>
        <w:rPr>
          <w:color w:val="0000FF"/>
        </w:rPr>
        <w:t>Remember, the goal isn't to make it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 xml:space="preserve">easy, just easier. Having a </w:t>
      </w:r>
      <w:proofErr w:type="gramStart"/>
      <w:r>
        <w:rPr>
          <w:color w:val="0000FF"/>
        </w:rPr>
        <w:t>thought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out</w:t>
      </w:r>
      <w:proofErr w:type="gramEnd"/>
      <w:r>
        <w:rPr>
          <w:color w:val="0000FF"/>
          <w:spacing w:val="2"/>
        </w:rPr>
        <w:t xml:space="preserve"> </w:t>
      </w:r>
      <w:r>
        <w:rPr>
          <w:color w:val="0000FF"/>
        </w:rPr>
        <w:t>process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place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beforehand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will help, as we are prone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making rash and emotional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decisions when we are caught off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guard. Starting when you apply for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different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positions,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mull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over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which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ones you like more than others 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why. When you land an interview,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consider where that position is in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your proverbial hierarchy and 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various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opportunities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perks</w:t>
      </w:r>
    </w:p>
    <w:p w14:paraId="3B7F5C13" w14:textId="77777777" w:rsidR="00F36F65" w:rsidRDefault="00F7041E">
      <w:pPr>
        <w:pStyle w:val="BodyText"/>
        <w:spacing w:before="125" w:line="249" w:lineRule="auto"/>
        <w:ind w:left="348" w:right="236"/>
      </w:pPr>
      <w:r>
        <w:br w:type="column"/>
      </w:r>
      <w:r>
        <w:rPr>
          <w:color w:val="0000FF"/>
        </w:rPr>
        <w:t>it offers you. This will help your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decision process should you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receive an offer. You can only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make a decision with 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information you have in that</w:t>
      </w:r>
      <w:r>
        <w:rPr>
          <w:color w:val="0000FF"/>
          <w:spacing w:val="1"/>
        </w:rPr>
        <w:t xml:space="preserve"> </w:t>
      </w:r>
      <w:proofErr w:type="gramStart"/>
      <w:r>
        <w:rPr>
          <w:color w:val="0000FF"/>
        </w:rPr>
        <w:t>moment, and</w:t>
      </w:r>
      <w:proofErr w:type="gramEnd"/>
      <w:r>
        <w:rPr>
          <w:color w:val="0000FF"/>
        </w:rPr>
        <w:t xml:space="preserve"> clearing up your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decision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making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process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can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lead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to greater peace of mind that you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did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everything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you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could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make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best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decision.</w:t>
      </w:r>
    </w:p>
    <w:p w14:paraId="3B7F5C14" w14:textId="77777777" w:rsidR="00F36F65" w:rsidRDefault="002068E6">
      <w:pPr>
        <w:pStyle w:val="BodyText"/>
        <w:spacing w:before="10" w:line="249" w:lineRule="auto"/>
        <w:ind w:left="348" w:right="482"/>
      </w:pPr>
      <w:r>
        <w:pict w14:anchorId="3B7F5C2D">
          <v:group id="_x0000_s1031" alt="" style="position:absolute;left:0;text-align:left;margin-left:423.5pt;margin-top:84.55pt;width:162.85pt;height:163.9pt;z-index:-15814656;mso-position-horizontal-relative:page" coordorigin="8470,1691" coordsize="3257,3278">
            <v:shape id="_x0000_s1032" alt="" style="position:absolute;left:8470;top:1690;width:3257;height:3278" coordorigin="8470,1691" coordsize="3257,3278" path="m10098,1691r-69,1l9961,1696r-67,7l9828,1713r-66,13l9697,1741r-64,17l9571,1778r-62,23l9449,1826r-58,27l9332,1883r-56,31l9221,1948r-53,36l9116,2022r-51,40l9016,2104r-47,44l8924,2193r-43,48l8839,2290r-40,51l8761,2393r-36,54l8692,2503r-31,56l8631,2617r-27,59l8579,2737r-22,62l8537,2862r-18,64l8505,2991r-13,66l8482,3124r-7,67l8471,3260r-1,70l8471,3399r4,69l8482,3535r10,67l8505,3668r14,65l8537,3797r20,63l8579,3922r25,61l8631,4042r30,58l8692,4156r33,56l8761,4266r38,52l8839,4369r42,49l8924,4466r45,45l9016,4555r49,42l9116,4637r52,38l9221,4711r55,34l9332,4776r59,30l9449,4833r60,25l9571,4881r62,20l9697,4918r65,15l9828,4946r66,10l9961,4963r68,4l10098,4969r69,-2l10235,4963r67,-7l10369,4946r65,-13l10499,4918r64,-17l10625,4881r62,-23l10747,4833r59,-27l10864,4776r56,-31l10975,4711r53,-36l11080,4637r51,-40l11180,4555r47,-44l11272,4466r44,-48l11358,4369r39,-51l11435,4266r36,-54l11504,4156r31,-56l11566,4042r26,-59l11617,3922r22,-62l11659,3797r18,-64l11691,3668r13,-66l11714,3535r7,-67l11725,3399r2,-69l11725,3260r-4,-69l11714,3124r-10,-67l11691,2991r-14,-65l11659,2862r-20,-63l11617,2737r-25,-61l11566,2617r-31,-58l11504,2503r-33,-56l11435,2393r-38,-52l11358,2290r-42,-49l11272,2193r-45,-45l11180,2104r-49,-42l11080,2022r-52,-38l10975,1948r-55,-34l10864,1883r-58,-30l10747,1826r-60,-25l10625,1778r-62,-20l10499,1741r-65,-15l10369,1713r-67,-10l10235,1696r-68,-4l10098,1691xe" fillcolor="#585858" stroked="f">
              <v:path arrowok="t"/>
            </v:shape>
            <v:shape id="_x0000_s1033" type="#_x0000_t202" alt="" style="position:absolute;left:8470;top:1690;width:3257;height:3278;mso-wrap-style:square;v-text-anchor:top" filled="f" stroked="f">
              <v:textbox inset="0,0,0,0">
                <w:txbxContent>
                  <w:p w14:paraId="3B7F5C34" w14:textId="77777777" w:rsidR="00F36F65" w:rsidRDefault="00F36F65">
                    <w:pPr>
                      <w:spacing w:before="2"/>
                      <w:rPr>
                        <w:sz w:val="46"/>
                      </w:rPr>
                    </w:pPr>
                  </w:p>
                  <w:p w14:paraId="3B7F5C35" w14:textId="77777777" w:rsidR="00F36F65" w:rsidRDefault="00F7041E">
                    <w:pPr>
                      <w:spacing w:before="1" w:line="249" w:lineRule="auto"/>
                      <w:ind w:left="486" w:right="520" w:firstLine="2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00"/>
                        <w:sz w:val="44"/>
                      </w:rPr>
                      <w:t>Make</w:t>
                    </w:r>
                    <w:r>
                      <w:rPr>
                        <w:color w:val="FFFF00"/>
                        <w:spacing w:val="1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a</w:t>
                    </w:r>
                    <w:r>
                      <w:rPr>
                        <w:color w:val="FFFF00"/>
                        <w:spacing w:val="12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1</w:t>
                    </w:r>
                    <w:r>
                      <w:rPr>
                        <w:color w:val="FFFF00"/>
                        <w:spacing w:val="12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on</w:t>
                    </w:r>
                    <w:r>
                      <w:rPr>
                        <w:color w:val="FFFF00"/>
                        <w:spacing w:val="-107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1 with</w:t>
                    </w:r>
                    <w:r>
                      <w:rPr>
                        <w:color w:val="FFFF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a</w:t>
                    </w:r>
                    <w:r>
                      <w:rPr>
                        <w:color w:val="FFFF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career</w:t>
                    </w:r>
                    <w:r>
                      <w:rPr>
                        <w:color w:val="FFFF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coordinator</w:t>
                    </w:r>
                  </w:p>
                </w:txbxContent>
              </v:textbox>
            </v:shape>
            <w10:wrap anchorx="page"/>
          </v:group>
        </w:pict>
      </w:r>
      <w:r w:rsidR="00F7041E">
        <w:rPr>
          <w:color w:val="0000FF"/>
        </w:rPr>
        <w:t>Sometimes it will work out as</w:t>
      </w:r>
      <w:r w:rsidR="00F7041E">
        <w:rPr>
          <w:color w:val="0000FF"/>
          <w:spacing w:val="-57"/>
        </w:rPr>
        <w:t xml:space="preserve"> </w:t>
      </w:r>
      <w:r w:rsidR="00F7041E">
        <w:rPr>
          <w:color w:val="0000FF"/>
        </w:rPr>
        <w:t>foreseen, other times it won't,</w:t>
      </w:r>
      <w:r w:rsidR="00F7041E">
        <w:rPr>
          <w:color w:val="0000FF"/>
          <w:spacing w:val="1"/>
        </w:rPr>
        <w:t xml:space="preserve"> </w:t>
      </w:r>
      <w:r w:rsidR="00F7041E">
        <w:rPr>
          <w:color w:val="0000FF"/>
        </w:rPr>
        <w:t>but making a decision after</w:t>
      </w:r>
      <w:r w:rsidR="00F7041E">
        <w:rPr>
          <w:color w:val="0000FF"/>
          <w:spacing w:val="1"/>
        </w:rPr>
        <w:t xml:space="preserve"> </w:t>
      </w:r>
      <w:r w:rsidR="00F7041E">
        <w:rPr>
          <w:color w:val="0000FF"/>
        </w:rPr>
        <w:t>consultation and review can</w:t>
      </w:r>
      <w:r w:rsidR="00F7041E">
        <w:rPr>
          <w:color w:val="0000FF"/>
          <w:spacing w:val="1"/>
        </w:rPr>
        <w:t xml:space="preserve"> </w:t>
      </w:r>
      <w:r w:rsidR="00F7041E">
        <w:rPr>
          <w:color w:val="0000FF"/>
          <w:spacing w:val="-1"/>
        </w:rPr>
        <w:t>leave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  <w:spacing w:val="-1"/>
        </w:rPr>
        <w:t>you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</w:rPr>
        <w:t>with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</w:rPr>
        <w:t>a</w:t>
      </w:r>
      <w:r w:rsidR="00F7041E">
        <w:rPr>
          <w:color w:val="0000FF"/>
          <w:spacing w:val="-14"/>
        </w:rPr>
        <w:t xml:space="preserve"> </w:t>
      </w:r>
      <w:r w:rsidR="00F7041E">
        <w:rPr>
          <w:color w:val="0000FF"/>
        </w:rPr>
        <w:t>more</w:t>
      </w:r>
      <w:r w:rsidR="00F7041E">
        <w:rPr>
          <w:color w:val="0000FF"/>
          <w:spacing w:val="-13"/>
        </w:rPr>
        <w:t xml:space="preserve"> </w:t>
      </w:r>
      <w:r w:rsidR="00F7041E">
        <w:rPr>
          <w:color w:val="0000FF"/>
        </w:rPr>
        <w:t>satisfied</w:t>
      </w:r>
      <w:r w:rsidR="00F7041E">
        <w:rPr>
          <w:color w:val="0000FF"/>
          <w:spacing w:val="-57"/>
        </w:rPr>
        <w:t xml:space="preserve"> </w:t>
      </w:r>
      <w:r w:rsidR="00F7041E">
        <w:rPr>
          <w:color w:val="0000FF"/>
        </w:rPr>
        <w:t>feeling.</w:t>
      </w:r>
    </w:p>
    <w:p w14:paraId="3B7F5C15" w14:textId="77777777" w:rsidR="00F36F65" w:rsidRDefault="00F36F65">
      <w:pPr>
        <w:spacing w:line="249" w:lineRule="auto"/>
        <w:sectPr w:rsidR="00F36F65">
          <w:type w:val="continuous"/>
          <w:pgSz w:w="12240" w:h="15840"/>
          <w:pgMar w:top="440" w:right="240" w:bottom="0" w:left="20" w:header="720" w:footer="720" w:gutter="0"/>
          <w:cols w:num="3" w:space="720" w:equalWidth="0">
            <w:col w:w="4206" w:space="40"/>
            <w:col w:w="3929" w:space="39"/>
            <w:col w:w="3766"/>
          </w:cols>
        </w:sectPr>
      </w:pPr>
    </w:p>
    <w:p w14:paraId="3B7F5C16" w14:textId="77777777" w:rsidR="00F36F65" w:rsidRDefault="002068E6">
      <w:pPr>
        <w:pStyle w:val="BodyText"/>
        <w:rPr>
          <w:sz w:val="20"/>
        </w:rPr>
      </w:pPr>
      <w:r>
        <w:pict w14:anchorId="3B7F5C2E">
          <v:group id="_x0000_s1026" alt="" style="position:absolute;margin-left:0;margin-top:620pt;width:612pt;height:172.05pt;z-index:-15815168;mso-position-horizontal-relative:page;mso-position-vertical-relative:page" coordorigin=",12400" coordsize="12240,3441">
            <v:rect id="_x0000_s1027" alt="" style="position:absolute;top:12961;width:12240;height:2879" fillcolor="#d9d9d9" stroked="f">
              <v:fill opacity="32896f"/>
            </v:rect>
            <v:shape id="_x0000_s1028" alt="" style="position:absolute;left:835;top:12399;width:5288;height:2331" coordorigin="835,12400" coordsize="5288,2331" path="m5289,12400r-4454,l835,14730r5287,l6122,13039r-833,-639xe" fillcolor="#1b74bb" stroked="f">
              <v:path arrowok="t"/>
            </v:shape>
            <v:shape id="_x0000_s1029" alt="" style="position:absolute;left:6238;top:12399;width:5282;height:2331" coordorigin="6238,12400" coordsize="5282,2331" path="m10692,12400r-4454,l6238,14730r5282,l11520,13035r-828,-635xe" fillcolor="#0076a2" stroked="f">
              <v:path arrowok="t"/>
            </v:shape>
            <v:shape id="_x0000_s1030" type="#_x0000_t202" alt="" style="position:absolute;left:2651;top:13333;width:1140;height:240;mso-wrap-style:square;v-text-anchor:top" filled="f" stroked="f">
              <v:textbox inset="0,0,0,0">
                <w:txbxContent>
                  <w:p w14:paraId="3B7F5C36" w14:textId="77777777" w:rsidR="00F36F65" w:rsidRDefault="00F7041E">
                    <w:pPr>
                      <w:spacing w:line="233" w:lineRule="exact"/>
                      <w:rPr>
                        <w:rFonts w:ascii="Georgia-BoldItalic"/>
                        <w:b/>
                        <w:i/>
                        <w:sz w:val="24"/>
                      </w:rPr>
                    </w:pPr>
                    <w:r>
                      <w:rPr>
                        <w:rFonts w:ascii="Georgia-BoldItalic"/>
                        <w:b/>
                        <w:i/>
                        <w:color w:val="FFFFFF"/>
                        <w:w w:val="85"/>
                        <w:sz w:val="24"/>
                      </w:rPr>
                      <w:t>Tess</w:t>
                    </w:r>
                    <w:r>
                      <w:rPr>
                        <w:rFonts w:ascii="Georgia-BoldItalic"/>
                        <w:b/>
                        <w:i/>
                        <w:color w:val="FFFFFF"/>
                        <w:spacing w:val="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Georgia-BoldItalic"/>
                        <w:b/>
                        <w:i/>
                        <w:color w:val="FFFFFF"/>
                        <w:w w:val="85"/>
                        <w:sz w:val="24"/>
                      </w:rPr>
                      <w:t>Luna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B7F5C17" w14:textId="77777777" w:rsidR="00F36F65" w:rsidRDefault="00F36F65">
      <w:pPr>
        <w:pStyle w:val="BodyText"/>
        <w:spacing w:before="7" w:after="1"/>
        <w:rPr>
          <w:sz w:val="13"/>
        </w:rPr>
      </w:pPr>
    </w:p>
    <w:p w14:paraId="3B7F5C18" w14:textId="77777777" w:rsidR="00F36F65" w:rsidRDefault="00F7041E">
      <w:pPr>
        <w:pStyle w:val="BodyText"/>
        <w:ind w:left="451"/>
        <w:rPr>
          <w:sz w:val="20"/>
        </w:rPr>
      </w:pPr>
      <w:r>
        <w:rPr>
          <w:noProof/>
          <w:sz w:val="20"/>
        </w:rPr>
        <w:drawing>
          <wp:inline distT="0" distB="0" distL="0" distR="0" wp14:anchorId="3B7F5C2F" wp14:editId="3B7F5C30">
            <wp:extent cx="3657599" cy="2057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5C19" w14:textId="77777777" w:rsidR="00F36F65" w:rsidRDefault="00F36F65">
      <w:pPr>
        <w:pStyle w:val="BodyText"/>
        <w:rPr>
          <w:sz w:val="20"/>
        </w:rPr>
      </w:pPr>
    </w:p>
    <w:p w14:paraId="3B7F5C1A" w14:textId="77777777" w:rsidR="00F36F65" w:rsidRDefault="00F36F65">
      <w:pPr>
        <w:pStyle w:val="BodyText"/>
        <w:spacing w:after="1"/>
        <w:rPr>
          <w:sz w:val="10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6"/>
        <w:gridCol w:w="5332"/>
      </w:tblGrid>
      <w:tr w:rsidR="00F36F65" w14:paraId="3B7F5C1D" w14:textId="77777777" w:rsidTr="00415D58">
        <w:trPr>
          <w:trHeight w:val="577"/>
        </w:trPr>
        <w:tc>
          <w:tcPr>
            <w:tcW w:w="10698" w:type="dxa"/>
            <w:gridSpan w:val="2"/>
          </w:tcPr>
          <w:p w14:paraId="3B7F5C1B" w14:textId="77777777" w:rsidR="00F36F65" w:rsidRDefault="00F7041E">
            <w:pPr>
              <w:pStyle w:val="TableParagraph"/>
              <w:tabs>
                <w:tab w:val="left" w:pos="5514"/>
              </w:tabs>
              <w:spacing w:line="194" w:lineRule="auto"/>
              <w:ind w:left="-1" w:right="710"/>
              <w:rPr>
                <w:rFonts w:ascii="Georgia-BoldItalic"/>
                <w:b/>
                <w:i/>
                <w:sz w:val="24"/>
              </w:rPr>
            </w:pP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>Wendy</w:t>
            </w:r>
            <w:r>
              <w:rPr>
                <w:rFonts w:ascii="Georgia-BoldItalic"/>
                <w:b/>
                <w:i/>
                <w:color w:val="FFFFFF"/>
                <w:spacing w:val="14"/>
                <w:w w:val="85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>Higgins</w:t>
            </w: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ab/>
            </w:r>
            <w:r>
              <w:rPr>
                <w:rFonts w:ascii="Georgia-BoldItalic"/>
                <w:b/>
                <w:i/>
                <w:color w:val="FFFFFF"/>
                <w:w w:val="90"/>
                <w:position w:val="-4"/>
                <w:sz w:val="24"/>
              </w:rPr>
              <w:t>Leora</w:t>
            </w:r>
            <w:r>
              <w:rPr>
                <w:rFonts w:ascii="Georgia-BoldItalic"/>
                <w:b/>
                <w:i/>
                <w:color w:val="FFFFFF"/>
                <w:spacing w:val="-3"/>
                <w:w w:val="90"/>
                <w:position w:val="-4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90"/>
                <w:position w:val="-4"/>
                <w:sz w:val="24"/>
              </w:rPr>
              <w:t>Hodes</w:t>
            </w:r>
          </w:p>
          <w:p w14:paraId="3B7F5C1C" w14:textId="77777777" w:rsidR="00F36F65" w:rsidRDefault="002068E6">
            <w:pPr>
              <w:pStyle w:val="TableParagraph"/>
              <w:tabs>
                <w:tab w:val="left" w:pos="5507"/>
              </w:tabs>
              <w:spacing w:line="293" w:lineRule="exact"/>
              <w:ind w:left="0" w:right="702"/>
              <w:rPr>
                <w:rFonts w:ascii="Georgia-BoldItalic"/>
                <w:b/>
                <w:i/>
                <w:sz w:val="24"/>
              </w:rPr>
            </w:pPr>
            <w:hyperlink r:id="rId11">
              <w:r w:rsidR="00F7041E">
                <w:rPr>
                  <w:rFonts w:ascii="Georgia-BoldItalic"/>
                  <w:b/>
                  <w:i/>
                  <w:color w:val="FFFFFF"/>
                  <w:w w:val="90"/>
                  <w:sz w:val="24"/>
                </w:rPr>
                <w:t>whiggins@csum.edu</w:t>
              </w:r>
            </w:hyperlink>
            <w:r w:rsidR="00F7041E">
              <w:rPr>
                <w:rFonts w:ascii="Georgia-BoldItalic"/>
                <w:b/>
                <w:i/>
                <w:color w:val="FFFFFF"/>
                <w:w w:val="90"/>
                <w:sz w:val="24"/>
              </w:rPr>
              <w:tab/>
            </w:r>
            <w:hyperlink r:id="rId12">
              <w:r w:rsidR="00F7041E">
                <w:rPr>
                  <w:rFonts w:ascii="Georgia-BoldItalic"/>
                  <w:b/>
                  <w:i/>
                  <w:color w:val="FFFFFF"/>
                  <w:position w:val="-4"/>
                  <w:sz w:val="24"/>
                </w:rPr>
                <w:t>lhodes@csum.edu</w:t>
              </w:r>
            </w:hyperlink>
          </w:p>
        </w:tc>
      </w:tr>
      <w:tr w:rsidR="00F36F65" w14:paraId="3B7F5C20" w14:textId="77777777" w:rsidTr="00415D58">
        <w:trPr>
          <w:trHeight w:val="109"/>
        </w:trPr>
        <w:tc>
          <w:tcPr>
            <w:tcW w:w="5366" w:type="dxa"/>
            <w:tcBorders>
              <w:bottom w:val="single" w:sz="48" w:space="0" w:color="FFFFFF"/>
              <w:right w:val="single" w:sz="34" w:space="0" w:color="FFFFFF"/>
            </w:tcBorders>
            <w:shd w:val="clear" w:color="auto" w:fill="EBEBEB"/>
          </w:tcPr>
          <w:p w14:paraId="3B7F5C1E" w14:textId="77777777" w:rsidR="00F36F65" w:rsidRDefault="00F36F65">
            <w:pPr>
              <w:pStyle w:val="TableParagraph"/>
              <w:ind w:left="0" w:right="0"/>
              <w:jc w:val="left"/>
            </w:pPr>
          </w:p>
        </w:tc>
        <w:tc>
          <w:tcPr>
            <w:tcW w:w="5332" w:type="dxa"/>
            <w:tcBorders>
              <w:left w:val="single" w:sz="34" w:space="0" w:color="FFFFFF"/>
              <w:bottom w:val="single" w:sz="48" w:space="0" w:color="FFFFFF"/>
            </w:tcBorders>
            <w:shd w:val="clear" w:color="auto" w:fill="0075A1"/>
          </w:tcPr>
          <w:p w14:paraId="3B7F5C1F" w14:textId="78484EB5" w:rsidR="00F36F65" w:rsidRDefault="00F36F65">
            <w:pPr>
              <w:pStyle w:val="TableParagraph"/>
              <w:spacing w:before="149" w:line="125" w:lineRule="exact"/>
              <w:ind w:left="829" w:right="1371"/>
              <w:rPr>
                <w:rFonts w:ascii="Georgia-BoldItalic"/>
                <w:b/>
                <w:i/>
                <w:sz w:val="24"/>
              </w:rPr>
            </w:pPr>
          </w:p>
        </w:tc>
      </w:tr>
      <w:tr w:rsidR="00F36F65" w14:paraId="3B7F5C23" w14:textId="77777777" w:rsidTr="00415D58">
        <w:trPr>
          <w:trHeight w:val="293"/>
        </w:trPr>
        <w:tc>
          <w:tcPr>
            <w:tcW w:w="5366" w:type="dxa"/>
            <w:tcBorders>
              <w:top w:val="single" w:sz="48" w:space="0" w:color="FFFFFF"/>
              <w:bottom w:val="single" w:sz="48" w:space="0" w:color="FFFFFF"/>
              <w:right w:val="single" w:sz="34" w:space="0" w:color="FFFFFF"/>
            </w:tcBorders>
            <w:shd w:val="clear" w:color="auto" w:fill="1B74BB"/>
          </w:tcPr>
          <w:p w14:paraId="7641E997" w14:textId="65FB01C5" w:rsidR="006B22D5" w:rsidRPr="00FD0B89" w:rsidRDefault="00FD0B89">
            <w:pPr>
              <w:pStyle w:val="TableParagraph"/>
              <w:spacing w:before="23" w:line="250" w:lineRule="exact"/>
              <w:ind w:left="829" w:right="1399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FD0B89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Tess Luna</w:t>
            </w:r>
          </w:p>
          <w:p w14:paraId="3B7F5C21" w14:textId="67CE73EB" w:rsidR="00F36F65" w:rsidRDefault="002068E6">
            <w:pPr>
              <w:pStyle w:val="TableParagraph"/>
              <w:spacing w:before="23" w:line="250" w:lineRule="exact"/>
              <w:ind w:left="829" w:right="1399"/>
              <w:rPr>
                <w:rFonts w:ascii="Georgia-BoldItalic"/>
                <w:b/>
                <w:i/>
                <w:sz w:val="24"/>
              </w:rPr>
            </w:pPr>
            <w:hyperlink r:id="rId13">
              <w:r w:rsidR="00F7041E">
                <w:rPr>
                  <w:rFonts w:ascii="Georgia-BoldItalic"/>
                  <w:b/>
                  <w:i/>
                  <w:color w:val="FFFFFF"/>
                  <w:sz w:val="24"/>
                </w:rPr>
                <w:t>tluna@sum.edu</w:t>
              </w:r>
            </w:hyperlink>
          </w:p>
        </w:tc>
        <w:tc>
          <w:tcPr>
            <w:tcW w:w="5332" w:type="dxa"/>
            <w:tcBorders>
              <w:top w:val="single" w:sz="48" w:space="0" w:color="FFFFFF"/>
              <w:left w:val="single" w:sz="34" w:space="0" w:color="FFFFFF"/>
              <w:bottom w:val="single" w:sz="48" w:space="0" w:color="FFFFFF"/>
            </w:tcBorders>
            <w:shd w:val="clear" w:color="auto" w:fill="0075A1"/>
          </w:tcPr>
          <w:p w14:paraId="6995F7F6" w14:textId="0900798E" w:rsidR="00FD0B89" w:rsidRDefault="00FD0B89">
            <w:pPr>
              <w:pStyle w:val="TableParagraph"/>
              <w:spacing w:before="23" w:line="250" w:lineRule="exact"/>
              <w:ind w:left="829" w:right="1371"/>
            </w:pP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Ryan</w:t>
            </w:r>
            <w:r>
              <w:rPr>
                <w:rFonts w:ascii="Georgia-BoldItalic"/>
                <w:b/>
                <w:i/>
                <w:color w:val="FFFFFF"/>
                <w:spacing w:val="-8"/>
                <w:w w:val="90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Rodriguez</w:t>
            </w:r>
          </w:p>
          <w:p w14:paraId="3B7F5C22" w14:textId="697FDEDF" w:rsidR="00F36F65" w:rsidRDefault="002068E6">
            <w:pPr>
              <w:pStyle w:val="TableParagraph"/>
              <w:spacing w:before="23" w:line="250" w:lineRule="exact"/>
              <w:ind w:left="829" w:right="1371"/>
              <w:rPr>
                <w:rFonts w:ascii="Georgia-BoldItalic"/>
                <w:b/>
                <w:i/>
                <w:sz w:val="24"/>
              </w:rPr>
            </w:pPr>
            <w:hyperlink r:id="rId14">
              <w:r w:rsidR="00F7041E">
                <w:rPr>
                  <w:rFonts w:ascii="Georgia-BoldItalic"/>
                  <w:b/>
                  <w:i/>
                  <w:color w:val="FFFFFF"/>
                  <w:sz w:val="24"/>
                </w:rPr>
                <w:t>rrodriguez@csum.edu</w:t>
              </w:r>
            </w:hyperlink>
          </w:p>
        </w:tc>
      </w:tr>
      <w:tr w:rsidR="00F36F65" w14:paraId="3B7F5C26" w14:textId="77777777" w:rsidTr="00415D58">
        <w:trPr>
          <w:trHeight w:val="760"/>
        </w:trPr>
        <w:tc>
          <w:tcPr>
            <w:tcW w:w="5366" w:type="dxa"/>
            <w:tcBorders>
              <w:top w:val="single" w:sz="48" w:space="0" w:color="FFFFFF"/>
              <w:right w:val="single" w:sz="34" w:space="0" w:color="FFFFFF"/>
            </w:tcBorders>
            <w:shd w:val="clear" w:color="auto" w:fill="1B74BB"/>
          </w:tcPr>
          <w:p w14:paraId="3B7F5C24" w14:textId="77777777" w:rsidR="00F36F65" w:rsidRDefault="002068E6">
            <w:pPr>
              <w:pStyle w:val="TableParagraph"/>
              <w:spacing w:before="164"/>
              <w:ind w:left="829" w:right="1455"/>
              <w:rPr>
                <w:rFonts w:ascii="Georgia-BoldItalic"/>
                <w:b/>
                <w:i/>
                <w:sz w:val="24"/>
              </w:rPr>
            </w:pPr>
            <w:hyperlink r:id="rId15">
              <w:r w:rsidR="00F7041E">
                <w:rPr>
                  <w:rFonts w:ascii="Georgia-BoldItalic"/>
                  <w:b/>
                  <w:i/>
                  <w:color w:val="FFFFFF"/>
                  <w:sz w:val="24"/>
                </w:rPr>
                <w:t>csum.edu/career-center</w:t>
              </w:r>
            </w:hyperlink>
          </w:p>
        </w:tc>
        <w:tc>
          <w:tcPr>
            <w:tcW w:w="5332" w:type="dxa"/>
            <w:tcBorders>
              <w:top w:val="single" w:sz="48" w:space="0" w:color="FFFFFF"/>
              <w:left w:val="single" w:sz="34" w:space="0" w:color="FFFFFF"/>
            </w:tcBorders>
            <w:shd w:val="clear" w:color="auto" w:fill="0075A1"/>
          </w:tcPr>
          <w:p w14:paraId="3B7F5C25" w14:textId="40FBCCFD" w:rsidR="00F36F65" w:rsidRDefault="00F7041E" w:rsidP="00A258A6">
            <w:pPr>
              <w:pStyle w:val="TableParagraph"/>
              <w:spacing w:before="90" w:line="254" w:lineRule="auto"/>
              <w:ind w:left="844" w:right="1430" w:firstLine="367"/>
              <w:rPr>
                <w:rFonts w:ascii="Georgia-BoldItalic"/>
                <w:b/>
                <w:i/>
                <w:sz w:val="24"/>
              </w:rPr>
            </w:pP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 xml:space="preserve">Ryan </w:t>
            </w:r>
            <w:proofErr w:type="spellStart"/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Scheidemantle</w:t>
            </w:r>
            <w:proofErr w:type="spellEnd"/>
            <w:r w:rsidR="00A258A6">
              <w:rPr>
                <w:rFonts w:ascii="Georgia-BoldItalic"/>
                <w:b/>
                <w:i/>
                <w:color w:val="FFFFFF"/>
                <w:spacing w:val="1"/>
                <w:w w:val="90"/>
                <w:sz w:val="24"/>
              </w:rPr>
              <w:t xml:space="preserve"> </w:t>
            </w:r>
            <w:hyperlink r:id="rId16">
              <w:r w:rsidRPr="00712103">
                <w:rPr>
                  <w:rFonts w:ascii="Georgia-BoldItalic"/>
                  <w:i/>
                  <w:color w:val="FFFFFF"/>
                  <w:w w:val="90"/>
                  <w:sz w:val="24"/>
                </w:rPr>
                <w:t>rscheidemantle@csum.edu</w:t>
              </w:r>
            </w:hyperlink>
          </w:p>
        </w:tc>
      </w:tr>
    </w:tbl>
    <w:p w14:paraId="3B7F5C27" w14:textId="77777777" w:rsidR="00F7041E" w:rsidRDefault="00F7041E"/>
    <w:sectPr w:rsidR="00F7041E">
      <w:type w:val="continuous"/>
      <w:pgSz w:w="12240" w:h="15840"/>
      <w:pgMar w:top="440" w:right="24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F65"/>
    <w:rsid w:val="002068E6"/>
    <w:rsid w:val="00344AAD"/>
    <w:rsid w:val="00415D58"/>
    <w:rsid w:val="006B22D5"/>
    <w:rsid w:val="00712103"/>
    <w:rsid w:val="00A258A6"/>
    <w:rsid w:val="00A8190C"/>
    <w:rsid w:val="00B012DE"/>
    <w:rsid w:val="00D44DB6"/>
    <w:rsid w:val="00F36F65"/>
    <w:rsid w:val="00F7041E"/>
    <w:rsid w:val="00FD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3B7F5BDD"/>
  <w15:docId w15:val="{1B0DADBE-C30F-9049-A6E0-19F8BC18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22" w:right="232"/>
      <w:jc w:val="center"/>
    </w:pPr>
  </w:style>
  <w:style w:type="character" w:styleId="Hyperlink">
    <w:name w:val="Hyperlink"/>
    <w:basedOn w:val="DefaultParagraphFont"/>
    <w:uiPriority w:val="99"/>
    <w:unhideWhenUsed/>
    <w:rsid w:val="006B22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purplebriefcase.com/pb/myJobs/index/interns" TargetMode="External"/><Relationship Id="rId13" Type="http://schemas.openxmlformats.org/officeDocument/2006/relationships/hyperlink" Target="mailto:tluna@sum.ed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.purplebriefcase.com/pb/myJobs/" TargetMode="External"/><Relationship Id="rId12" Type="http://schemas.openxmlformats.org/officeDocument/2006/relationships/hyperlink" Target="mailto:lhodes@csum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scheidemantle@csum.edu" TargetMode="External"/><Relationship Id="rId1" Type="http://schemas.openxmlformats.org/officeDocument/2006/relationships/styles" Target="styles.xml"/><Relationship Id="rId6" Type="http://schemas.openxmlformats.org/officeDocument/2006/relationships/hyperlink" Target="http://kcc.csum.edu/" TargetMode="External"/><Relationship Id="rId11" Type="http://schemas.openxmlformats.org/officeDocument/2006/relationships/hyperlink" Target="mailto:whiggins@csum.edu" TargetMode="External"/><Relationship Id="rId5" Type="http://schemas.openxmlformats.org/officeDocument/2006/relationships/hyperlink" Target="https://www.csum.edu/career-center/career-services-events/life-after-college.html" TargetMode="External"/><Relationship Id="rId15" Type="http://schemas.openxmlformats.org/officeDocument/2006/relationships/hyperlink" Target="https://www.csum.edu/career-center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mailto:rrodriguez@csu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584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Rodriguez, Ryan</cp:lastModifiedBy>
  <cp:revision>9</cp:revision>
  <dcterms:created xsi:type="dcterms:W3CDTF">2021-04-23T20:33:00Z</dcterms:created>
  <dcterms:modified xsi:type="dcterms:W3CDTF">2021-04-26T15:41:00Z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2021-04-23T00:00:00Z</vt:filetime>
  </property>
</Properties>
</file>